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22B" w:rsidRPr="00A305C5" w:rsidRDefault="0080022B" w:rsidP="0080022B">
      <w:pPr>
        <w:jc w:val="center"/>
      </w:pPr>
      <w:r w:rsidRPr="00A305C5">
        <w:t>Сведения</w:t>
      </w:r>
    </w:p>
    <w:p w:rsidR="0080022B" w:rsidRPr="00A305C5" w:rsidRDefault="0080022B" w:rsidP="0080022B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80022B" w:rsidRPr="00A305C5" w:rsidRDefault="0080022B" w:rsidP="0080022B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80022B" w:rsidRPr="00A305C5" w:rsidRDefault="0080022B" w:rsidP="0080022B">
      <w:pPr>
        <w:jc w:val="center"/>
      </w:pPr>
      <w:r>
        <w:t>за период с 1 января 2012г. по 31 декабря 2012</w:t>
      </w:r>
      <w:r w:rsidRPr="00A305C5">
        <w:t>г.</w:t>
      </w:r>
    </w:p>
    <w:p w:rsidR="0080022B" w:rsidRPr="00A305C5" w:rsidRDefault="0080022B" w:rsidP="0080022B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80022B" w:rsidRDefault="0080022B" w:rsidP="0080022B">
      <w:pPr>
        <w:jc w:val="center"/>
        <w:rPr>
          <w:sz w:val="28"/>
          <w:szCs w:val="28"/>
        </w:rPr>
      </w:pPr>
    </w:p>
    <w:p w:rsidR="0080022B" w:rsidRDefault="0080022B" w:rsidP="0080022B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80022B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80022B" w:rsidRPr="00A305C5" w:rsidRDefault="0080022B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80022B" w:rsidRPr="00A305C5" w:rsidRDefault="0080022B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80022B" w:rsidRPr="00A305C5" w:rsidRDefault="0080022B" w:rsidP="00A62150">
            <w:pPr>
              <w:jc w:val="center"/>
            </w:pPr>
            <w:r>
              <w:t>Общая сумма дохода за 2012</w:t>
            </w:r>
            <w:r w:rsidRPr="00A305C5">
              <w:t>г.</w:t>
            </w:r>
          </w:p>
          <w:p w:rsidR="0080022B" w:rsidRPr="00A305C5" w:rsidRDefault="0080022B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80022B" w:rsidRPr="00A305C5" w:rsidRDefault="0080022B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80022B" w:rsidRPr="00A305C5" w:rsidRDefault="0080022B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80022B" w:rsidRPr="00A305C5" w:rsidRDefault="0080022B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80022B" w:rsidRPr="00A305C5" w:rsidRDefault="0080022B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80022B" w:rsidRPr="00A305C5" w:rsidRDefault="0080022B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80022B" w:rsidRPr="00A305C5" w:rsidRDefault="0080022B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80022B" w:rsidRPr="00A305C5" w:rsidTr="00A62150">
        <w:trPr>
          <w:trHeight w:val="725"/>
        </w:trPr>
        <w:tc>
          <w:tcPr>
            <w:tcW w:w="1980" w:type="dxa"/>
            <w:vMerge/>
          </w:tcPr>
          <w:p w:rsidR="0080022B" w:rsidRPr="00A305C5" w:rsidRDefault="0080022B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80022B" w:rsidRPr="00A305C5" w:rsidRDefault="0080022B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80022B" w:rsidRPr="00A305C5" w:rsidRDefault="0080022B" w:rsidP="00A62150">
            <w:pPr>
              <w:jc w:val="center"/>
            </w:pPr>
          </w:p>
        </w:tc>
        <w:tc>
          <w:tcPr>
            <w:tcW w:w="2340" w:type="dxa"/>
          </w:tcPr>
          <w:p w:rsidR="0080022B" w:rsidRPr="00A305C5" w:rsidRDefault="0080022B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80022B" w:rsidRPr="00A305C5" w:rsidRDefault="0080022B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80022B" w:rsidRPr="00A305C5" w:rsidRDefault="0080022B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80022B" w:rsidRPr="00A305C5" w:rsidRDefault="0080022B" w:rsidP="00A62150">
            <w:pPr>
              <w:jc w:val="center"/>
            </w:pPr>
            <w:r w:rsidRPr="00A305C5">
              <w:t>Страна</w:t>
            </w:r>
          </w:p>
          <w:p w:rsidR="0080022B" w:rsidRPr="00A305C5" w:rsidRDefault="0080022B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80022B" w:rsidRPr="00A305C5" w:rsidRDefault="0080022B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80022B" w:rsidRPr="00A305C5" w:rsidRDefault="0080022B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80022B" w:rsidRPr="00A305C5" w:rsidRDefault="0080022B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80022B" w:rsidRPr="00A305C5" w:rsidRDefault="0080022B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80022B" w:rsidRPr="00A305C5" w:rsidRDefault="0080022B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80022B" w:rsidRPr="00A305C5" w:rsidRDefault="0080022B" w:rsidP="00A62150">
            <w:pPr>
              <w:jc w:val="center"/>
            </w:pPr>
          </w:p>
        </w:tc>
      </w:tr>
      <w:tr w:rsidR="0080022B" w:rsidRPr="00550EAD" w:rsidTr="00A62150">
        <w:trPr>
          <w:trHeight w:val="1144"/>
        </w:trPr>
        <w:tc>
          <w:tcPr>
            <w:tcW w:w="1980" w:type="dxa"/>
          </w:tcPr>
          <w:p w:rsidR="0080022B" w:rsidRDefault="0080022B" w:rsidP="00A62150">
            <w:pPr>
              <w:jc w:val="center"/>
            </w:pPr>
            <w:r>
              <w:t>Семенова Александра Алексеевна</w:t>
            </w:r>
          </w:p>
          <w:p w:rsidR="0080022B" w:rsidRDefault="0080022B" w:rsidP="00A62150">
            <w:pPr>
              <w:jc w:val="center"/>
            </w:pPr>
          </w:p>
          <w:p w:rsidR="0080022B" w:rsidRPr="00A305C5" w:rsidRDefault="0080022B" w:rsidP="00A62150">
            <w:pPr>
              <w:jc w:val="center"/>
            </w:pPr>
            <w:r>
              <w:t>сын</w:t>
            </w:r>
          </w:p>
        </w:tc>
        <w:tc>
          <w:tcPr>
            <w:tcW w:w="1620" w:type="dxa"/>
          </w:tcPr>
          <w:p w:rsidR="0080022B" w:rsidRPr="00A305C5" w:rsidRDefault="0080022B" w:rsidP="00A62150">
            <w:pPr>
              <w:jc w:val="center"/>
            </w:pPr>
            <w:r>
              <w:t>начальник отдела</w:t>
            </w:r>
          </w:p>
        </w:tc>
        <w:tc>
          <w:tcPr>
            <w:tcW w:w="1260" w:type="dxa"/>
          </w:tcPr>
          <w:p w:rsidR="0080022B" w:rsidRDefault="0080022B" w:rsidP="00A62150">
            <w:pPr>
              <w:jc w:val="center"/>
            </w:pPr>
            <w:r>
              <w:t>404</w:t>
            </w:r>
            <w:r w:rsidR="00931F2B">
              <w:t>,</w:t>
            </w:r>
            <w:r>
              <w:t>976</w:t>
            </w:r>
          </w:p>
          <w:p w:rsidR="0080022B" w:rsidRDefault="0080022B" w:rsidP="00A62150">
            <w:pPr>
              <w:jc w:val="center"/>
            </w:pPr>
          </w:p>
          <w:p w:rsidR="0080022B" w:rsidRDefault="0080022B" w:rsidP="00A62150">
            <w:pPr>
              <w:jc w:val="center"/>
            </w:pPr>
          </w:p>
          <w:p w:rsidR="0080022B" w:rsidRDefault="0080022B" w:rsidP="00A62150">
            <w:pPr>
              <w:jc w:val="center"/>
            </w:pPr>
          </w:p>
          <w:p w:rsidR="0080022B" w:rsidRPr="00A305C5" w:rsidRDefault="0080022B" w:rsidP="00A62150">
            <w:pPr>
              <w:jc w:val="center"/>
            </w:pPr>
            <w:r>
              <w:t>-</w:t>
            </w:r>
          </w:p>
        </w:tc>
        <w:tc>
          <w:tcPr>
            <w:tcW w:w="2340" w:type="dxa"/>
          </w:tcPr>
          <w:p w:rsidR="0080022B" w:rsidRDefault="0080022B" w:rsidP="00A62150">
            <w:pPr>
              <w:jc w:val="center"/>
            </w:pPr>
            <w:r>
              <w:t xml:space="preserve">квартира (общая долевая </w:t>
            </w:r>
            <w:r>
              <w:rPr>
                <w:vertAlign w:val="superscript"/>
              </w:rPr>
              <w:t>1</w:t>
            </w:r>
            <w:r>
              <w:t>/</w:t>
            </w:r>
            <w:r>
              <w:rPr>
                <w:vertAlign w:val="subscript"/>
              </w:rPr>
              <w:t>3</w:t>
            </w:r>
            <w:r>
              <w:t>)</w:t>
            </w:r>
          </w:p>
          <w:p w:rsidR="0080022B" w:rsidRDefault="0080022B" w:rsidP="00A62150">
            <w:pPr>
              <w:jc w:val="center"/>
            </w:pPr>
          </w:p>
          <w:p w:rsidR="0080022B" w:rsidRDefault="0080022B" w:rsidP="00A62150">
            <w:pPr>
              <w:jc w:val="center"/>
            </w:pPr>
          </w:p>
          <w:p w:rsidR="0080022B" w:rsidRPr="00C01A0B" w:rsidRDefault="0080022B" w:rsidP="00A62150">
            <w:pPr>
              <w:jc w:val="center"/>
            </w:pPr>
            <w:r>
              <w:t xml:space="preserve">квартира (общая долевая </w:t>
            </w:r>
            <w:r>
              <w:rPr>
                <w:vertAlign w:val="superscript"/>
              </w:rPr>
              <w:t>1</w:t>
            </w:r>
            <w:r>
              <w:t>/</w:t>
            </w:r>
            <w:r>
              <w:rPr>
                <w:vertAlign w:val="subscript"/>
              </w:rPr>
              <w:t>3</w:t>
            </w:r>
            <w:r>
              <w:t>)</w:t>
            </w:r>
          </w:p>
        </w:tc>
        <w:tc>
          <w:tcPr>
            <w:tcW w:w="900" w:type="dxa"/>
          </w:tcPr>
          <w:p w:rsidR="0080022B" w:rsidRDefault="0080022B" w:rsidP="00A62150">
            <w:pPr>
              <w:jc w:val="center"/>
            </w:pPr>
            <w:r>
              <w:t>63</w:t>
            </w:r>
          </w:p>
          <w:p w:rsidR="0080022B" w:rsidRDefault="0080022B" w:rsidP="00A62150">
            <w:pPr>
              <w:jc w:val="center"/>
            </w:pPr>
          </w:p>
          <w:p w:rsidR="0080022B" w:rsidRDefault="0080022B" w:rsidP="00A62150">
            <w:pPr>
              <w:jc w:val="center"/>
            </w:pPr>
          </w:p>
          <w:p w:rsidR="0080022B" w:rsidRDefault="0080022B" w:rsidP="00A62150">
            <w:pPr>
              <w:jc w:val="center"/>
            </w:pPr>
          </w:p>
          <w:p w:rsidR="0080022B" w:rsidRPr="00A305C5" w:rsidRDefault="0080022B" w:rsidP="00A62150">
            <w:pPr>
              <w:jc w:val="center"/>
            </w:pPr>
            <w:r>
              <w:t>63</w:t>
            </w:r>
          </w:p>
        </w:tc>
        <w:tc>
          <w:tcPr>
            <w:tcW w:w="1800" w:type="dxa"/>
          </w:tcPr>
          <w:p w:rsidR="0080022B" w:rsidRDefault="0080022B" w:rsidP="00A62150">
            <w:pPr>
              <w:jc w:val="center"/>
            </w:pPr>
            <w:r>
              <w:t>РФ</w:t>
            </w:r>
          </w:p>
          <w:p w:rsidR="0080022B" w:rsidRDefault="0080022B" w:rsidP="00A62150">
            <w:pPr>
              <w:jc w:val="center"/>
            </w:pPr>
          </w:p>
          <w:p w:rsidR="0080022B" w:rsidRDefault="0080022B" w:rsidP="00A62150">
            <w:pPr>
              <w:jc w:val="center"/>
            </w:pPr>
          </w:p>
          <w:p w:rsidR="0080022B" w:rsidRDefault="0080022B" w:rsidP="00A62150">
            <w:pPr>
              <w:jc w:val="center"/>
            </w:pPr>
          </w:p>
          <w:p w:rsidR="0080022B" w:rsidRDefault="0080022B" w:rsidP="00A62150">
            <w:pPr>
              <w:jc w:val="center"/>
            </w:pPr>
            <w:r>
              <w:t>РФ</w:t>
            </w:r>
          </w:p>
          <w:p w:rsidR="0080022B" w:rsidRDefault="0080022B" w:rsidP="00A62150">
            <w:pPr>
              <w:jc w:val="center"/>
            </w:pPr>
          </w:p>
          <w:p w:rsidR="0080022B" w:rsidRPr="00A305C5" w:rsidRDefault="0080022B" w:rsidP="00A62150">
            <w:pPr>
              <w:jc w:val="center"/>
            </w:pPr>
          </w:p>
        </w:tc>
        <w:tc>
          <w:tcPr>
            <w:tcW w:w="1732" w:type="dxa"/>
          </w:tcPr>
          <w:p w:rsidR="0080022B" w:rsidRDefault="0080022B" w:rsidP="00A62150">
            <w:pPr>
              <w:jc w:val="center"/>
            </w:pPr>
            <w:r>
              <w:t>-</w:t>
            </w:r>
          </w:p>
          <w:p w:rsidR="0080022B" w:rsidRDefault="0080022B" w:rsidP="00A62150">
            <w:pPr>
              <w:jc w:val="center"/>
            </w:pPr>
          </w:p>
          <w:p w:rsidR="0080022B" w:rsidRDefault="0080022B" w:rsidP="00A62150">
            <w:pPr>
              <w:jc w:val="center"/>
            </w:pPr>
          </w:p>
          <w:p w:rsidR="0080022B" w:rsidRDefault="0080022B" w:rsidP="00A62150">
            <w:pPr>
              <w:jc w:val="center"/>
            </w:pPr>
          </w:p>
          <w:p w:rsidR="0080022B" w:rsidRPr="00A305C5" w:rsidRDefault="0080022B" w:rsidP="00A62150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80022B" w:rsidRDefault="0080022B" w:rsidP="00A62150">
            <w:pPr>
              <w:jc w:val="center"/>
            </w:pPr>
            <w:r>
              <w:t>-</w:t>
            </w:r>
          </w:p>
          <w:p w:rsidR="0080022B" w:rsidRDefault="0080022B" w:rsidP="00A62150">
            <w:pPr>
              <w:jc w:val="center"/>
            </w:pPr>
          </w:p>
          <w:p w:rsidR="0080022B" w:rsidRDefault="0080022B" w:rsidP="00A62150">
            <w:pPr>
              <w:jc w:val="center"/>
            </w:pPr>
          </w:p>
          <w:p w:rsidR="0080022B" w:rsidRDefault="0080022B" w:rsidP="00A62150">
            <w:pPr>
              <w:jc w:val="center"/>
            </w:pPr>
          </w:p>
          <w:p w:rsidR="0080022B" w:rsidRPr="00A305C5" w:rsidRDefault="0080022B" w:rsidP="00A62150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80022B" w:rsidRDefault="0080022B" w:rsidP="00A62150">
            <w:pPr>
              <w:jc w:val="center"/>
            </w:pPr>
            <w:r>
              <w:t>-</w:t>
            </w:r>
          </w:p>
          <w:p w:rsidR="0080022B" w:rsidRDefault="0080022B" w:rsidP="00A62150">
            <w:pPr>
              <w:jc w:val="center"/>
            </w:pPr>
          </w:p>
          <w:p w:rsidR="0080022B" w:rsidRDefault="0080022B" w:rsidP="00A62150">
            <w:pPr>
              <w:jc w:val="center"/>
            </w:pPr>
          </w:p>
          <w:p w:rsidR="0080022B" w:rsidRDefault="0080022B" w:rsidP="00A62150">
            <w:pPr>
              <w:jc w:val="center"/>
            </w:pPr>
          </w:p>
          <w:p w:rsidR="0080022B" w:rsidRPr="00A305C5" w:rsidRDefault="0080022B" w:rsidP="00A62150">
            <w:pPr>
              <w:jc w:val="center"/>
            </w:pPr>
            <w:r>
              <w:t>-</w:t>
            </w:r>
          </w:p>
        </w:tc>
        <w:tc>
          <w:tcPr>
            <w:tcW w:w="1718" w:type="dxa"/>
          </w:tcPr>
          <w:p w:rsidR="0080022B" w:rsidRDefault="0080022B" w:rsidP="00A62150">
            <w:pPr>
              <w:jc w:val="center"/>
            </w:pPr>
            <w:r>
              <w:t>-</w:t>
            </w:r>
          </w:p>
          <w:p w:rsidR="0080022B" w:rsidRDefault="0080022B" w:rsidP="00A62150">
            <w:pPr>
              <w:jc w:val="center"/>
            </w:pPr>
          </w:p>
          <w:p w:rsidR="0080022B" w:rsidRDefault="0080022B" w:rsidP="00A62150">
            <w:pPr>
              <w:jc w:val="center"/>
            </w:pPr>
          </w:p>
          <w:p w:rsidR="0080022B" w:rsidRDefault="0080022B" w:rsidP="00A62150">
            <w:pPr>
              <w:jc w:val="center"/>
            </w:pPr>
          </w:p>
          <w:p w:rsidR="0080022B" w:rsidRPr="002E7F6C" w:rsidRDefault="0080022B" w:rsidP="00A62150">
            <w:pPr>
              <w:jc w:val="center"/>
            </w:pPr>
            <w:r>
              <w:t>-</w:t>
            </w:r>
          </w:p>
        </w:tc>
      </w:tr>
    </w:tbl>
    <w:p w:rsidR="0080022B" w:rsidRDefault="0080022B" w:rsidP="0080022B">
      <w:pPr>
        <w:jc w:val="right"/>
      </w:pPr>
    </w:p>
    <w:p w:rsidR="0080022B" w:rsidRPr="0080022B" w:rsidRDefault="0080022B" w:rsidP="0080022B">
      <w:pPr>
        <w:jc w:val="right"/>
      </w:pPr>
      <w:r w:rsidRPr="0080022B">
        <w:t xml:space="preserve">_____________________________   </w:t>
      </w:r>
      <w:r w:rsidR="001366E1">
        <w:t>Семенова</w:t>
      </w:r>
      <w:r w:rsidRPr="0080022B">
        <w:t xml:space="preserve"> </w:t>
      </w:r>
      <w:r w:rsidR="001366E1">
        <w:t>А</w:t>
      </w:r>
      <w:r w:rsidRPr="0080022B">
        <w:t>.</w:t>
      </w:r>
      <w:r w:rsidR="001366E1">
        <w:t>А</w:t>
      </w:r>
      <w:r w:rsidRPr="0080022B">
        <w:t>.</w:t>
      </w:r>
    </w:p>
    <w:p w:rsidR="0080022B" w:rsidRPr="0080022B" w:rsidRDefault="0080022B" w:rsidP="0080022B">
      <w:pPr>
        <w:jc w:val="center"/>
        <w:rPr>
          <w:sz w:val="20"/>
        </w:rPr>
      </w:pPr>
      <w:r w:rsidRPr="0080022B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>
      <w:bookmarkStart w:id="0" w:name="_GoBack"/>
      <w:bookmarkEnd w:id="0"/>
    </w:p>
    <w:sectPr w:rsidR="00D61087" w:rsidSect="0080022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D09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66E1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22B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1F2B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6D0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2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2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4</cp:revision>
  <dcterms:created xsi:type="dcterms:W3CDTF">2013-06-06T08:17:00Z</dcterms:created>
  <dcterms:modified xsi:type="dcterms:W3CDTF">2013-07-11T13:16:00Z</dcterms:modified>
</cp:coreProperties>
</file>